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8BA0" w14:textId="0EBE7724" w:rsidR="002111A5" w:rsidRPr="00911E7B" w:rsidRDefault="002111A5" w:rsidP="002111A5">
      <w:pPr>
        <w:jc w:val="center"/>
        <w:rPr>
          <w:rFonts w:ascii="Arial" w:hAnsi="Arial" w:cs="Arial"/>
          <w:sz w:val="36"/>
          <w:szCs w:val="36"/>
        </w:rPr>
      </w:pPr>
      <w:r w:rsidRPr="00911E7B">
        <w:rPr>
          <w:rFonts w:ascii="Arial" w:hAnsi="Arial" w:cs="Arial"/>
          <w:sz w:val="36"/>
          <w:szCs w:val="36"/>
        </w:rPr>
        <w:t>Musconetcong River Management Council</w:t>
      </w:r>
    </w:p>
    <w:p w14:paraId="520F38F7" w14:textId="0325E853" w:rsidR="002111A5" w:rsidRPr="00911E7B" w:rsidRDefault="002111A5" w:rsidP="002111A5">
      <w:pPr>
        <w:jc w:val="center"/>
        <w:rPr>
          <w:rFonts w:ascii="Arial" w:hAnsi="Arial" w:cs="Arial"/>
          <w:sz w:val="32"/>
          <w:szCs w:val="32"/>
        </w:rPr>
      </w:pPr>
      <w:r w:rsidRPr="00911E7B">
        <w:rPr>
          <w:rFonts w:ascii="Arial" w:hAnsi="Arial" w:cs="Arial"/>
          <w:sz w:val="32"/>
          <w:szCs w:val="32"/>
        </w:rPr>
        <w:t>Minutes of a Member Meeting, April 15, 2025</w:t>
      </w:r>
    </w:p>
    <w:p w14:paraId="1CA2E503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30386102" w14:textId="05710F15" w:rsidR="002111A5" w:rsidRPr="00911E7B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meeting came to order at 7:00 under the </w:t>
      </w:r>
      <w:r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able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direction of Charlie Fineran</w:t>
      </w:r>
      <w:r w:rsidR="0076466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Also attending were:  </w:t>
      </w:r>
    </w:p>
    <w:p w14:paraId="0DCE18A4" w14:textId="77777777" w:rsid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502E539" w14:textId="20C7B248" w:rsidR="001439CA" w:rsidRDefault="001439CA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Ben Yasku</w:t>
      </w:r>
      <w:r w:rsidR="009209F9">
        <w:rPr>
          <w:rFonts w:ascii="Arial" w:eastAsia="Times New Roman" w:hAnsi="Arial" w:cs="Arial"/>
          <w:color w:val="222222"/>
          <w:kern w:val="0"/>
          <w14:ligatures w14:val="none"/>
        </w:rPr>
        <w:t>lka</w:t>
      </w:r>
    </w:p>
    <w:p w14:paraId="6CB49261" w14:textId="4CFBCD2F" w:rsidR="009209F9" w:rsidRDefault="009209F9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Tom Dallessio</w:t>
      </w:r>
    </w:p>
    <w:p w14:paraId="57FEEB30" w14:textId="347EB650" w:rsidR="004D3617" w:rsidRDefault="00FA6EBE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Alan Hunt</w:t>
      </w:r>
    </w:p>
    <w:p w14:paraId="58C27797" w14:textId="596C4056" w:rsidR="004D3617" w:rsidRDefault="004D3617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Bill Leavens</w:t>
      </w:r>
    </w:p>
    <w:p w14:paraId="02C5EC5E" w14:textId="22A0407B" w:rsidR="00FA6EBE" w:rsidRDefault="00FA6EBE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Steven Wolfrum</w:t>
      </w:r>
    </w:p>
    <w:p w14:paraId="53A30F03" w14:textId="3286D3F1" w:rsidR="00FA6EBE" w:rsidRDefault="00FA6EBE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Pam Bailey</w:t>
      </w:r>
    </w:p>
    <w:p w14:paraId="5ED1266F" w14:textId="266F3693" w:rsidR="00FA6EBE" w:rsidRDefault="0026121F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Nancy Roberts-Lawler</w:t>
      </w:r>
    </w:p>
    <w:p w14:paraId="358E0840" w14:textId="0C586ACD" w:rsidR="0026121F" w:rsidRDefault="00F9678F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Tyler Greenfield</w:t>
      </w:r>
    </w:p>
    <w:p w14:paraId="31FAF869" w14:textId="74BC526C" w:rsidR="009209F9" w:rsidRDefault="009209F9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Steven Rattner</w:t>
      </w:r>
    </w:p>
    <w:p w14:paraId="249457FD" w14:textId="6241DBE3" w:rsidR="009209F9" w:rsidRDefault="009209F9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Jamie DeAngelis</w:t>
      </w:r>
    </w:p>
    <w:p w14:paraId="1AE42A96" w14:textId="43B28FFA" w:rsidR="009209F9" w:rsidRDefault="009209F9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Darrin Ferguson</w:t>
      </w:r>
    </w:p>
    <w:p w14:paraId="2165ACCF" w14:textId="54F4B0A4" w:rsidR="009209F9" w:rsidRDefault="009209F9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Jack DeGroot</w:t>
      </w:r>
    </w:p>
    <w:p w14:paraId="3172D237" w14:textId="4C741B04" w:rsidR="009209F9" w:rsidRDefault="009209F9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Paul Tarlowe</w:t>
      </w:r>
    </w:p>
    <w:p w14:paraId="50D4B80C" w14:textId="0102151A" w:rsidR="009209F9" w:rsidRDefault="009209F9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Bob Delpizzo</w:t>
      </w:r>
    </w:p>
    <w:p w14:paraId="6812CB93" w14:textId="2BD35AA9" w:rsidR="009209F9" w:rsidRDefault="009209F9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Sharon Petzinger</w:t>
      </w:r>
    </w:p>
    <w:p w14:paraId="366587C0" w14:textId="58E60663" w:rsidR="009209F9" w:rsidRDefault="009209F9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Dwight Pe</w:t>
      </w:r>
      <w:r w:rsidR="00CF71DB">
        <w:rPr>
          <w:rFonts w:ascii="Arial" w:eastAsia="Times New Roman" w:hAnsi="Arial" w:cs="Arial"/>
          <w:color w:val="222222"/>
          <w:kern w:val="0"/>
          <w14:ligatures w14:val="none"/>
        </w:rPr>
        <w:t>derson</w:t>
      </w:r>
    </w:p>
    <w:p w14:paraId="282EC5AB" w14:textId="62810193" w:rsidR="00CF71DB" w:rsidRDefault="00CF71DB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Steven Gransky</w:t>
      </w:r>
    </w:p>
    <w:p w14:paraId="7B399F25" w14:textId="6BEF8BD1" w:rsidR="00CF71DB" w:rsidRDefault="00CF71DB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Marsha Benovengo</w:t>
      </w:r>
    </w:p>
    <w:p w14:paraId="5C77EBD2" w14:textId="53802002" w:rsidR="00CF71DB" w:rsidRDefault="00CF71DB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Bill McQuaide</w:t>
      </w:r>
    </w:p>
    <w:p w14:paraId="6DB76CF4" w14:textId="2396DA71" w:rsidR="00CF71DB" w:rsidRDefault="00CF71DB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Cathryn Schaffer</w:t>
      </w:r>
    </w:p>
    <w:p w14:paraId="53119CAB" w14:textId="77777777" w:rsidR="00CF71DB" w:rsidRDefault="00CF71DB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8D36D6F" w14:textId="77777777" w:rsidR="00486AA6" w:rsidRPr="002111A5" w:rsidRDefault="00486AA6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52A597A" w14:textId="79D653A2" w:rsidR="00911E7B" w:rsidRDefault="00911E7B" w:rsidP="005F0CEA">
      <w:pPr>
        <w:pStyle w:val="BodyA"/>
        <w:shd w:val="clear" w:color="auto" w:fill="FFFFFF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111A5" w:rsidRPr="00911E7B">
        <w:rPr>
          <w:rFonts w:ascii="Arial" w:hAnsi="Arial" w:cs="Arial"/>
        </w:rPr>
        <w:t>quorum was achieved</w:t>
      </w:r>
      <w:r w:rsidR="00764664" w:rsidRPr="00911E7B">
        <w:rPr>
          <w:rFonts w:ascii="Arial" w:hAnsi="Arial" w:cs="Arial"/>
        </w:rPr>
        <w:t xml:space="preserve">. </w:t>
      </w:r>
      <w:r w:rsidR="002111A5" w:rsidRPr="00911E7B">
        <w:rPr>
          <w:rFonts w:ascii="Arial" w:hAnsi="Arial" w:cs="Arial"/>
        </w:rPr>
        <w:t>Visitor</w:t>
      </w:r>
      <w:r w:rsidR="0087548C" w:rsidRPr="00911E7B">
        <w:rPr>
          <w:rFonts w:ascii="Arial" w:hAnsi="Arial" w:cs="Arial"/>
        </w:rPr>
        <w:t xml:space="preserve">s included Patrick Baines, Neil </w:t>
      </w:r>
      <w:r w:rsidR="00F01681" w:rsidRPr="00911E7B">
        <w:rPr>
          <w:rFonts w:ascii="Arial" w:hAnsi="Arial" w:cs="Arial"/>
        </w:rPr>
        <w:t>Moorcroft,</w:t>
      </w:r>
      <w:r w:rsidR="00F9678F">
        <w:rPr>
          <w:rFonts w:ascii="Arial" w:hAnsi="Arial" w:cs="Arial"/>
        </w:rPr>
        <w:t xml:space="preserve"> and </w:t>
      </w:r>
      <w:r w:rsidR="002111A5" w:rsidRPr="00911E7B">
        <w:rPr>
          <w:rFonts w:ascii="Arial" w:hAnsi="Arial" w:cs="Arial"/>
          <w:color w:val="1F1F1F"/>
          <w:u w:color="1F1F1F"/>
        </w:rPr>
        <w:t>Brisa Gomez</w:t>
      </w:r>
      <w:r w:rsidR="00F01681" w:rsidRPr="00911E7B">
        <w:rPr>
          <w:rFonts w:ascii="Arial" w:hAnsi="Arial" w:cs="Arial"/>
          <w:color w:val="1F1F1F"/>
          <w:u w:color="1F1F1F"/>
        </w:rPr>
        <w:t xml:space="preserve">. </w:t>
      </w:r>
      <w:r w:rsidR="002111A5" w:rsidRPr="00911E7B">
        <w:rPr>
          <w:rFonts w:ascii="Arial" w:hAnsi="Arial" w:cs="Arial"/>
          <w:color w:val="1F1F1F"/>
          <w:u w:color="1F1F1F"/>
        </w:rPr>
        <w:t xml:space="preserve">Notice </w:t>
      </w:r>
      <w:r w:rsidR="00F01681" w:rsidRPr="00911E7B">
        <w:rPr>
          <w:rFonts w:ascii="Arial" w:hAnsi="Arial" w:cs="Arial"/>
          <w:color w:val="1F1F1F"/>
          <w:u w:color="1F1F1F"/>
        </w:rPr>
        <w:t>about</w:t>
      </w:r>
      <w:r w:rsidR="002111A5" w:rsidRPr="00911E7B">
        <w:rPr>
          <w:rFonts w:ascii="Arial" w:hAnsi="Arial" w:cs="Arial"/>
          <w:color w:val="1F1F1F"/>
          <w:u w:color="1F1F1F"/>
        </w:rPr>
        <w:t xml:space="preserve"> this meeting was published in the Star Ledger and the Express Times in accordance with the NJ Open Public Meeting Act. </w:t>
      </w:r>
      <w:r w:rsidR="002111A5" w:rsidRPr="00911E7B">
        <w:rPr>
          <w:rFonts w:ascii="Arial" w:hAnsi="Arial" w:cs="Arial"/>
        </w:rPr>
        <w:t>This was a hybrid meeting with participants at the MWA headquarters in Asbury and on Zoom.</w:t>
      </w:r>
    </w:p>
    <w:p w14:paraId="2D3C37CD" w14:textId="77777777" w:rsidR="005F0CEA" w:rsidRPr="005F0CEA" w:rsidRDefault="005F0CEA" w:rsidP="005F0CEA">
      <w:pPr>
        <w:pStyle w:val="BodyA"/>
        <w:shd w:val="clear" w:color="auto" w:fill="FFFFFF"/>
        <w:outlineLvl w:val="1"/>
        <w:rPr>
          <w:rFonts w:ascii="Arial" w:eastAsia="Arial" w:hAnsi="Arial" w:cs="Arial"/>
        </w:rPr>
      </w:pPr>
    </w:p>
    <w:p w14:paraId="4A514912" w14:textId="763CE082" w:rsidR="002111A5" w:rsidRPr="002111A5" w:rsidRDefault="002111A5" w:rsidP="0087548C">
      <w:pPr>
        <w:rPr>
          <w:rFonts w:ascii="Arial" w:hAnsi="Arial" w:cs="Arial"/>
        </w:rPr>
      </w:pPr>
      <w:r w:rsidRPr="00911E7B">
        <w:rPr>
          <w:rFonts w:ascii="Arial" w:hAnsi="Arial" w:cs="Arial"/>
        </w:rPr>
        <w:t xml:space="preserve">The minutes of the </w:t>
      </w:r>
      <w:r w:rsidR="0087548C" w:rsidRPr="00911E7B">
        <w:rPr>
          <w:rFonts w:ascii="Arial" w:hAnsi="Arial" w:cs="Arial"/>
        </w:rPr>
        <w:t xml:space="preserve">February 18, </w:t>
      </w:r>
      <w:r w:rsidR="00F01681" w:rsidRPr="00911E7B">
        <w:rPr>
          <w:rFonts w:ascii="Arial" w:hAnsi="Arial" w:cs="Arial"/>
        </w:rPr>
        <w:t>2025,</w:t>
      </w:r>
      <w:r w:rsidR="0087548C" w:rsidRPr="00911E7B">
        <w:rPr>
          <w:rFonts w:ascii="Arial" w:hAnsi="Arial" w:cs="Arial"/>
        </w:rPr>
        <w:t xml:space="preserve"> meeting </w:t>
      </w:r>
      <w:r w:rsidRPr="00911E7B">
        <w:rPr>
          <w:rFonts w:ascii="Arial" w:hAnsi="Arial" w:cs="Arial"/>
        </w:rPr>
        <w:t xml:space="preserve">were approved </w:t>
      </w:r>
      <w:r w:rsidR="00911E7B" w:rsidRPr="00911E7B">
        <w:rPr>
          <w:rFonts w:ascii="Arial" w:hAnsi="Arial" w:cs="Arial"/>
        </w:rPr>
        <w:t>as previously distributed</w:t>
      </w:r>
      <w:r w:rsidR="00911E7B">
        <w:rPr>
          <w:rFonts w:ascii="Arial" w:hAnsi="Arial" w:cs="Arial"/>
        </w:rPr>
        <w:t xml:space="preserve"> </w:t>
      </w:r>
      <w:r w:rsidRPr="00911E7B">
        <w:rPr>
          <w:rFonts w:ascii="Arial" w:hAnsi="Arial" w:cs="Arial"/>
        </w:rPr>
        <w:t xml:space="preserve">with </w:t>
      </w:r>
      <w:r w:rsidR="0087548C" w:rsidRPr="00911E7B">
        <w:rPr>
          <w:rFonts w:ascii="Arial" w:hAnsi="Arial" w:cs="Arial"/>
        </w:rPr>
        <w:t xml:space="preserve">spelling </w:t>
      </w:r>
      <w:r w:rsidRPr="00911E7B">
        <w:rPr>
          <w:rFonts w:ascii="Arial" w:hAnsi="Arial" w:cs="Arial"/>
        </w:rPr>
        <w:t>corrections</w:t>
      </w:r>
      <w:r w:rsidR="00F01681" w:rsidRPr="00911E7B">
        <w:rPr>
          <w:rFonts w:ascii="Arial" w:hAnsi="Arial" w:cs="Arial"/>
        </w:rPr>
        <w:t xml:space="preserve">. </w:t>
      </w:r>
      <w:r w:rsidR="00911E7B">
        <w:rPr>
          <w:rFonts w:ascii="Arial" w:hAnsi="Arial" w:cs="Arial"/>
        </w:rPr>
        <w:t xml:space="preserve">On a motion by </w:t>
      </w:r>
      <w:r w:rsidR="0087548C" w:rsidRPr="00911E7B">
        <w:rPr>
          <w:rFonts w:ascii="Arial" w:hAnsi="Arial" w:cs="Arial"/>
        </w:rPr>
        <w:t>Mr. Fineran</w:t>
      </w:r>
      <w:r w:rsidRPr="00911E7B">
        <w:rPr>
          <w:rFonts w:ascii="Arial" w:hAnsi="Arial" w:cs="Arial"/>
        </w:rPr>
        <w:t xml:space="preserve"> </w:t>
      </w:r>
      <w:r w:rsidR="00911E7B">
        <w:rPr>
          <w:rFonts w:ascii="Arial" w:hAnsi="Arial" w:cs="Arial"/>
        </w:rPr>
        <w:t>that was given</w:t>
      </w:r>
      <w:r w:rsidRPr="00911E7B">
        <w:rPr>
          <w:rFonts w:ascii="Arial" w:hAnsi="Arial" w:cs="Arial"/>
        </w:rPr>
        <w:t xml:space="preserve"> and Nancy Lawler second</w:t>
      </w:r>
      <w:r w:rsidR="00911E7B">
        <w:rPr>
          <w:rFonts w:ascii="Arial" w:hAnsi="Arial" w:cs="Arial"/>
        </w:rPr>
        <w:t xml:space="preserve"> by Nancy Lawler.</w:t>
      </w:r>
      <w:r w:rsidRPr="00911E7B">
        <w:rPr>
          <w:rFonts w:ascii="Arial" w:hAnsi="Arial" w:cs="Arial"/>
        </w:rPr>
        <w:t xml:space="preserve"> </w:t>
      </w:r>
    </w:p>
    <w:p w14:paraId="2B6D0EFB" w14:textId="5A892031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The first order of business was a discussion of proposed warehouse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construction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along the Musconetcong</w:t>
      </w:r>
      <w:r w:rsidR="00F01681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Pat Baines and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Neil Moorcroft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of Skylands Preservation Alliance discussed the impact that these bu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>i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ldings would have on the river environment along Asbury-Bloomsbury Road</w:t>
      </w:r>
      <w:r w:rsidR="00F01681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This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construction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will affect 2200 people in the area and the existing farmland adjacent to the property</w:t>
      </w:r>
      <w:r w:rsidR="00F01681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Three warehouses are proposed on the Tinsley Farm in Greenwich Township and the Heritage and Tobias farms in Franklin Township</w:t>
      </w:r>
      <w:r w:rsidR="00F01681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fear is that </w:t>
      </w:r>
      <w:r w:rsid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any </w:t>
      </w:r>
      <w:r w:rsidR="00640868">
        <w:rPr>
          <w:rFonts w:ascii="Arial" w:eastAsia="Times New Roman" w:hAnsi="Arial" w:cs="Arial"/>
          <w:color w:val="222222"/>
          <w:kern w:val="0"/>
          <w14:ligatures w14:val="none"/>
        </w:rPr>
        <w:t>e</w:t>
      </w:r>
      <w:r w:rsidR="00640868" w:rsidRPr="002111A5">
        <w:rPr>
          <w:rFonts w:ascii="Arial" w:eastAsia="Times New Roman" w:hAnsi="Arial" w:cs="Arial"/>
          <w:color w:val="222222"/>
          <w:kern w:val="0"/>
          <w14:ligatures w14:val="none"/>
        </w:rPr>
        <w:t>ffluent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from these developed properties will affect the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river and the surrounding wetlands</w:t>
      </w:r>
      <w:r w:rsidR="00F01681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Multiple buildings have been proposed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at the sites</w:t>
      </w:r>
      <w:r w:rsidR="00F01681" w:rsidRPr="00911E7B">
        <w:rPr>
          <w:rFonts w:ascii="Arial" w:eastAsia="Times New Roman" w:hAnsi="Arial" w:cs="Arial"/>
          <w:color w:val="222222"/>
          <w:kern w:val="0"/>
          <w14:ligatures w14:val="none"/>
        </w:rPr>
        <w:t>.</w:t>
      </w:r>
      <w:r w:rsidR="00F01681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There is significant local opposition, but the applicants have been </w:t>
      </w:r>
      <w:r w:rsidR="00911E7B">
        <w:rPr>
          <w:rFonts w:ascii="Arial" w:eastAsia="Times New Roman" w:hAnsi="Arial" w:cs="Arial"/>
          <w:color w:val="222222"/>
          <w:kern w:val="0"/>
          <w14:ligatures w14:val="none"/>
        </w:rPr>
        <w:t>persisting.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There is no current application on Tobias, but that could </w:t>
      </w:r>
      <w:r w:rsidR="00F01681" w:rsidRPr="002111A5">
        <w:rPr>
          <w:rFonts w:ascii="Arial" w:eastAsia="Times New Roman" w:hAnsi="Arial" w:cs="Arial"/>
          <w:color w:val="222222"/>
          <w:kern w:val="0"/>
          <w14:ligatures w14:val="none"/>
        </w:rPr>
        <w:t>happen at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any minute.</w:t>
      </w:r>
    </w:p>
    <w:p w14:paraId="11E48C0D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07DD9289" w14:textId="3789A92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Franklin Township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municipal planner found that there is a need for redevelopment in the township as well as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a need for the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municipal revenue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it would</w:t>
      </w:r>
      <w:r w:rsid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generate.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>However, w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hy would active farm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>la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nd need to be redeveloped</w:t>
      </w:r>
      <w:r w:rsidR="001C1BF1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?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The warehouses would be at the extreme edge of the Township</w:t>
      </w:r>
      <w:r w:rsidR="001C1BF1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Most of the affected people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live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in the adjoining municipalities</w:t>
      </w:r>
      <w:r w:rsidR="001C1BF1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>In previous applications, th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ere have been suits against NJDEP because they did not recognize streams which were clearly identified on the property</w:t>
      </w:r>
      <w:r w:rsidR="001C1BF1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However, the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principal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stream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>w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as finally identified, permits were </w:t>
      </w:r>
      <w:r w:rsidR="001C1BF1" w:rsidRPr="002111A5">
        <w:rPr>
          <w:rFonts w:ascii="Arial" w:eastAsia="Times New Roman" w:hAnsi="Arial" w:cs="Arial"/>
          <w:color w:val="222222"/>
          <w:kern w:val="0"/>
          <w14:ligatures w14:val="none"/>
        </w:rPr>
        <w:t>revoked,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and the property owner is awaiting a final judgement on the use of the property that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>i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s pending</w:t>
      </w:r>
      <w:r w:rsidR="001C1BF1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If the owner cannot build, they will </w:t>
      </w:r>
      <w:r w:rsidR="001C1BF1" w:rsidRPr="002111A5">
        <w:rPr>
          <w:rFonts w:ascii="Arial" w:eastAsia="Times New Roman" w:hAnsi="Arial" w:cs="Arial"/>
          <w:color w:val="222222"/>
          <w:kern w:val="0"/>
          <w14:ligatures w14:val="none"/>
        </w:rPr>
        <w:t>quit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the </w:t>
      </w:r>
      <w:r w:rsidR="001C1BF1" w:rsidRPr="002111A5">
        <w:rPr>
          <w:rFonts w:ascii="Arial" w:eastAsia="Times New Roman" w:hAnsi="Arial" w:cs="Arial"/>
          <w:color w:val="222222"/>
          <w:kern w:val="0"/>
          <w14:ligatures w14:val="none"/>
        </w:rPr>
        <w:t>project,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and the property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may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be preserved as farmland.</w:t>
      </w:r>
    </w:p>
    <w:p w14:paraId="5A4B5401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3F77AE93" w14:textId="67ADD3C1" w:rsidR="00CE53DD" w:rsidRPr="00911E7B" w:rsidRDefault="00CE53DD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Neil Moorcroft then presented additional information on the Tinsley </w:t>
      </w:r>
      <w:r w:rsidR="001C1BF1">
        <w:rPr>
          <w:rFonts w:ascii="Arial" w:eastAsia="Times New Roman" w:hAnsi="Arial" w:cs="Arial"/>
          <w:color w:val="222222"/>
          <w:kern w:val="0"/>
          <w14:ligatures w14:val="none"/>
        </w:rPr>
        <w:t>property</w:t>
      </w:r>
      <w:r w:rsidR="001C1BF1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The Tinsley property is even closer to the river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>That proposal is currently be</w:t>
      </w:r>
      <w:r w:rsidRPr="00911E7B">
        <w:rPr>
          <w:rFonts w:ascii="Arial" w:eastAsia="Times New Roman" w:hAnsi="Arial" w:cs="Arial"/>
          <w:color w:val="222222"/>
          <w:kern w:val="0"/>
          <w14:ligatures w14:val="none"/>
        </w:rPr>
        <w:t>fore the Greenwich Land Use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911E7B">
        <w:rPr>
          <w:rFonts w:ascii="Arial" w:eastAsia="Times New Roman" w:hAnsi="Arial" w:cs="Arial"/>
          <w:color w:val="222222"/>
          <w:kern w:val="0"/>
          <w14:ligatures w14:val="none"/>
        </w:rPr>
        <w:t>Board</w:t>
      </w:r>
      <w:r w:rsidR="002E7294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E7294">
        <w:rPr>
          <w:rFonts w:ascii="Arial" w:eastAsia="Times New Roman" w:hAnsi="Arial" w:cs="Arial"/>
          <w:color w:val="222222"/>
          <w:kern w:val="0"/>
          <w14:ligatures w14:val="none"/>
        </w:rPr>
        <w:t>P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roperty will d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>rain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effluent directly into the river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There is nothing </w:t>
      </w:r>
      <w:r w:rsidR="0087548C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proposed in the application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that will stop hydrocarbons from entering the river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>.</w:t>
      </w:r>
      <w:r w:rsidR="002E7294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The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only ‘good’ aspect of the proposal is its proximity to Rt. 78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The Township would permi</w:t>
      </w:r>
      <w:r w:rsidRPr="00911E7B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911E7B">
        <w:rPr>
          <w:rFonts w:ascii="Arial" w:eastAsia="Times New Roman" w:hAnsi="Arial" w:cs="Arial"/>
          <w:color w:val="222222"/>
          <w:kern w:val="0"/>
          <w14:ligatures w14:val="none"/>
        </w:rPr>
        <w:t>‘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Light Manufacturing</w:t>
      </w:r>
      <w:r w:rsidRPr="00911E7B">
        <w:rPr>
          <w:rFonts w:ascii="Arial" w:eastAsia="Times New Roman" w:hAnsi="Arial" w:cs="Arial"/>
          <w:color w:val="222222"/>
          <w:kern w:val="0"/>
          <w14:ligatures w14:val="none"/>
        </w:rPr>
        <w:t>’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on the site, but the current discussion is about a warehouse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Because there is an 18</w:t>
      </w:r>
      <w:r w:rsidR="002111A5" w:rsidRPr="002111A5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th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 century house on the property, it 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>c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ould be qualified as historical property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developer proposes </w:t>
      </w:r>
      <w:r w:rsidRPr="00911E7B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o destroy that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 farmhouse</w:t>
      </w:r>
      <w:r w:rsidR="002E7294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Three culverts would be directed into the river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The</w:t>
      </w:r>
      <w:r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property lies on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karst substrate and there will be a significant amount of blasting and rock removal on the site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There may be sinkholes due to the karst substrate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</w:p>
    <w:p w14:paraId="246D9007" w14:textId="77777777" w:rsidR="00CE53DD" w:rsidRPr="00911E7B" w:rsidRDefault="00CE53DD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268D0E7" w14:textId="00B5B7B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The proposed building would be 185,000 square feet with 225 parking spaces for trailers behind the building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It will be a challenge to ‘hid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e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’ the building due to its 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bulk and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elevation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building is proposed to be outside the 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>300-foot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se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>tb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ack from the river, but not by much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more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access to the property would be through the </w:t>
      </w:r>
      <w:r w:rsidR="002E7294" w:rsidRPr="002111A5">
        <w:rPr>
          <w:rFonts w:ascii="Arial" w:eastAsia="Times New Roman" w:hAnsi="Arial" w:cs="Arial"/>
          <w:color w:val="222222"/>
          <w:kern w:val="0"/>
          <w14:ligatures w14:val="none"/>
        </w:rPr>
        <w:t>Riparian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buffer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The orientation of the building will be the subject of a variance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Much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of the proposed construction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can be achieved by the developer on the local level, but NJDEP will be involved in any final approval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A recommendation was made that further discussion on some aspects of the opposition to the proposal should be </w:t>
      </w:r>
      <w:r w:rsidR="000D62C6" w:rsidRPr="00911E7B">
        <w:rPr>
          <w:rFonts w:ascii="Arial" w:eastAsia="Times New Roman" w:hAnsi="Arial" w:cs="Arial"/>
          <w:color w:val="222222"/>
          <w:kern w:val="0"/>
          <w14:ligatures w14:val="none"/>
        </w:rPr>
        <w:t>conducted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between the Skylands lawyer and the Land Use Boards.</w:t>
      </w:r>
    </w:p>
    <w:p w14:paraId="0A22D9D4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760B5E6D" w14:textId="23F38794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There are also issues with the site septic system and identified birds and endangered species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o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n the surrounding properties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However, many of those off-property sites have been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disturbed</w:t>
      </w:r>
      <w:r w:rsidR="000D62C6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building on the property is eligible for state and Federal historic preservation, but there is no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private or municipal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application for that now.</w:t>
      </w:r>
    </w:p>
    <w:p w14:paraId="2D326636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01880275" w14:textId="66399FA2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Alan Hunt discussed how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he proposed warehouse sites would affect the River Management Plan, specifically the historical and recreational components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There are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oversight capabilities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available that may have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some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application here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How can those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resources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be addressed and protected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?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The National Park Service has other issues 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>that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they might have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in their </w:t>
      </w:r>
      <w:r w:rsidR="00326B0A" w:rsidRPr="002111A5">
        <w:rPr>
          <w:rFonts w:ascii="Arial" w:eastAsia="Times New Roman" w:hAnsi="Arial" w:cs="Arial"/>
          <w:color w:val="222222"/>
          <w:kern w:val="0"/>
          <w14:ligatures w14:val="none"/>
        </w:rPr>
        <w:t>area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The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se include the e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ffect on the view from the river 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-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 xml:space="preserve">that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is another standard that can be used by the Council in their testimony to the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Land Use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Board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The Council can make both positive and negative comments on any development proposal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Greenwich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Land Use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Board is currently holding hearings on the application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method 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>of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making any comment depends on the rules that the Planning Board sets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Skylands Preservation will keep the Council informed.</w:t>
      </w:r>
    </w:p>
    <w:p w14:paraId="59D2F800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0D810C5E" w14:textId="1A7BF91C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next order of business was an update on Washington DC 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activity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with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he Wild and Scenic Rivers Coalition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visit to The Hill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Ben 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Yaskulka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attended 30 Congressional offices to d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i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scuss fund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ing for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the Wild an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d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Scenic River program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He was supporting a ‘Dear Colleague’ letter from Rep. Courtney of Connecticut that is now being distributed to Congress</w:t>
      </w:r>
      <w:r w:rsidR="000D62C6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He met with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Members of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the Florida and New Jersey delegations. </w:t>
      </w:r>
    </w:p>
    <w:p w14:paraId="2AC43476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441D6331" w14:textId="257EFA10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On the dam update, New Jersey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’s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Senators were given an update in funding freezes and how they are affecting the progress of dam removals</w:t>
      </w:r>
      <w:r w:rsidR="00723D15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Some $20,000,000 will be coming into the region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for construction and dam removal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when the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se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funds are unfrozen.</w:t>
      </w:r>
    </w:p>
    <w:p w14:paraId="36731DDA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794CFFDF" w14:textId="2C9F464D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Tom Dallessio 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then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discussed some M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W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A issues</w:t>
      </w:r>
      <w:r w:rsidR="00906A65" w:rsidRPr="00911E7B">
        <w:rPr>
          <w:rFonts w:ascii="Arial" w:eastAsia="Times New Roman" w:hAnsi="Arial" w:cs="Arial"/>
          <w:color w:val="222222"/>
          <w:kern w:val="0"/>
          <w14:ligatures w14:val="none"/>
        </w:rPr>
        <w:t>, providing a s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taffing update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 r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elated to the funding freeze</w:t>
      </w:r>
      <w:r w:rsidR="00293AE7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0967E8" w:rsidRPr="002111A5">
        <w:rPr>
          <w:rFonts w:ascii="Arial" w:eastAsia="Times New Roman" w:hAnsi="Arial" w:cs="Arial"/>
          <w:color w:val="222222"/>
          <w:kern w:val="0"/>
          <w14:ligatures w14:val="none"/>
        </w:rPr>
        <w:t>Director of Education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Linda Cerceau has moved to Texas</w:t>
      </w:r>
      <w:r w:rsidR="00293AE7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We have had to extend reimbursement to contractors and some of our employees may be asked to reduce their hours due to funding cutbacks</w:t>
      </w:r>
      <w:r w:rsidR="00293AE7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>Mr. Dallessio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has also announced his retirement</w:t>
      </w:r>
      <w:r w:rsidR="00293AE7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</w:p>
    <w:p w14:paraId="75BC3352" w14:textId="221839C9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 </w:t>
      </w:r>
    </w:p>
    <w:p w14:paraId="5009CC32" w14:textId="166DA9D1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Charlie then presented a 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personal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check in the amount of $500 to MWA to sponsor an underprivileged child to attend Camp Musky.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He urged others to follow his example.</w:t>
      </w:r>
    </w:p>
    <w:p w14:paraId="22EB7A4D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3EBF912C" w14:textId="74655561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Under Old Business, Ben gave an update of the USEPA RERC 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>(</w:t>
      </w:r>
      <w:r w:rsidR="000967E8" w:rsidRPr="00911E7B">
        <w:rPr>
          <w:rFonts w:ascii="Arial" w:hAnsi="Arial" w:cs="Arial"/>
          <w:color w:val="595959" w:themeColor="text1" w:themeTint="A6"/>
          <w:highlight w:val="lightGray"/>
          <w:shd w:val="clear" w:color="auto" w:fill="101218"/>
        </w:rPr>
        <w:t>Recreation Econom</w:t>
      </w:r>
      <w:r w:rsidR="00640868">
        <w:rPr>
          <w:rFonts w:ascii="Arial" w:hAnsi="Arial" w:cs="Arial"/>
          <w:color w:val="595959" w:themeColor="text1" w:themeTint="A6"/>
          <w:highlight w:val="lightGray"/>
          <w:shd w:val="clear" w:color="auto" w:fill="101218"/>
        </w:rPr>
        <w:t>ies in</w:t>
      </w:r>
      <w:r w:rsidR="000967E8" w:rsidRPr="00911E7B">
        <w:rPr>
          <w:rFonts w:ascii="Arial" w:hAnsi="Arial" w:cs="Arial"/>
          <w:color w:val="595959" w:themeColor="text1" w:themeTint="A6"/>
          <w:highlight w:val="lightGray"/>
          <w:shd w:val="clear" w:color="auto" w:fill="101218"/>
        </w:rPr>
        <w:t xml:space="preserve"> Rural Communities</w:t>
      </w:r>
      <w:r w:rsidR="000967E8" w:rsidRPr="00911E7B">
        <w:rPr>
          <w:rFonts w:ascii="Arial" w:eastAsia="Times New Roman" w:hAnsi="Arial" w:cs="Arial"/>
          <w:color w:val="595959" w:themeColor="text1" w:themeTint="A6"/>
          <w:kern w:val="0"/>
          <w14:ligatures w14:val="none"/>
        </w:rPr>
        <w:t xml:space="preserve">) </w:t>
      </w:r>
      <w:r w:rsidRPr="002111A5">
        <w:rPr>
          <w:rFonts w:ascii="Arial" w:eastAsia="Times New Roman" w:hAnsi="Arial" w:cs="Arial"/>
          <w:color w:val="595959" w:themeColor="text1" w:themeTint="A6"/>
          <w:kern w:val="0"/>
          <w14:ligatures w14:val="none"/>
        </w:rPr>
        <w:t>te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chnical assistance program</w:t>
      </w:r>
      <w:r w:rsidR="00293AE7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We do not know wh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ich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municipalities will be approved yet</w:t>
      </w:r>
      <w:r w:rsidR="00293AE7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>O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utreach 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>C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ommittee has been talking with other organizations about joining with 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the Council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if the program is approved.</w:t>
      </w:r>
    </w:p>
    <w:p w14:paraId="56311D79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354498A7" w14:textId="1FAB13F6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PFAS is a continuing threat to the region</w:t>
      </w:r>
      <w:r w:rsidR="00293AE7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Ben gave an update about how MWA has been working with EPA to track the plume of contamination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>. Four hundred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parcels have been identified as potentially affected and are 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now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receiving bottled water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highest level measured is 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>well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over the 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acceptable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limit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One of 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he highest limit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s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>ites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w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>as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up the side of the mountain in Bethlehem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That would have to be 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>separate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contamination 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>un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related to the sludge dumping 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>south of Washing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="000967E8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on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back in the 1970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s.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EPA is expanding their testing in the area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The river was not included initially but MWA has received a grant to look for PFAS in the river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We are testing at 32 different mainstem river sites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‘Working wi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h EPA has been a good 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>experience,’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 said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Tom.</w:t>
      </w:r>
    </w:p>
    <w:p w14:paraId="23A11583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75C30A12" w14:textId="3131D0C2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Ben has been working in Bloomsbury due to the warehouse issue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He is hoping for a Council candidate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to emerge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from that community.</w:t>
      </w:r>
    </w:p>
    <w:p w14:paraId="56663951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2AB1BE1B" w14:textId="4A9B717B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Hunterdon County will be cataloging historic sites in the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>ir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county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They will be conducting training sessions – 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>at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the River Resource Center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This is part of the County’s Highlands Conformance Plan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U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pdate responsibilities.</w:t>
      </w:r>
    </w:p>
    <w:p w14:paraId="7FD6D7F0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702712FD" w14:textId="6CB0C4AE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Tom then gave his report as River Administrator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 watershed planning 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>documents are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in print and 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are also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online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There are strategies that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c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an be employed going forward</w:t>
      </w:r>
      <w:r w:rsidR="005C3237">
        <w:rPr>
          <w:rFonts w:ascii="Arial" w:eastAsia="Times New Roman" w:hAnsi="Arial" w:cs="Arial"/>
          <w:color w:val="222222"/>
          <w:kern w:val="0"/>
          <w14:ligatures w14:val="none"/>
        </w:rPr>
        <w:t xml:space="preserve">, notably the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Affordable Housing obligations in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he area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17 of 26 towns in the watershed are seeking reduced numbers for their requirements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Towns argue that they have less </w:t>
      </w:r>
      <w:proofErr w:type="gramStart"/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developable</w:t>
      </w:r>
      <w:proofErr w:type="gramEnd"/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land</w:t>
      </w:r>
      <w:r w:rsidR="00326B0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MWA can advise those towns that are members of the MRMC on their Affordable Housing requirements.</w:t>
      </w:r>
    </w:p>
    <w:p w14:paraId="2610570B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6E6682EF" w14:textId="4C2AB134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We are also advocating the River Friendly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 Resident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program, a self-selecting program that 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>several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water utilities and organizations have developed.</w:t>
      </w:r>
    </w:p>
    <w:p w14:paraId="6DBA0362" w14:textId="7845BB94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We expect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to secure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permits for the Shurts Road bridge f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or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the education trai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l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this Spring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This will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complete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a 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>3-mile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trail for public use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Mill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construction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is also proceeding with the expectation that it will be open for Camp Musky.</w:t>
      </w:r>
    </w:p>
    <w:p w14:paraId="1420AA7C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44390F78" w14:textId="21557E20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Upcoming events – every Saturday from now until June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MWA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will have a public event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Check the MWA website</w:t>
      </w:r>
      <w:r w:rsidR="00BE013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Christa Reeves is looking for a site to conduct septic system training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There will a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lso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be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HABS training and other training 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>activities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 conducted.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There will be tree planting from April 22 to the 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>twenty-seven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on the Educational Train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Nancy Lawler noted that the River Ambassador did 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>an excellent job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–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there were a record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360 registrations for the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recent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stream cleanup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Marcia Benovengo noted that there was much less trash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seen in the area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than in prior years. </w:t>
      </w:r>
    </w:p>
    <w:p w14:paraId="5C133FD1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69840ADE" w14:textId="554F0969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Alan Hunt then gave the NPS report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He noted that Congress has fully funded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he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Federal b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udget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,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but he has no information on W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ild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&amp;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S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cenic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or NPS funding.</w:t>
      </w:r>
    </w:p>
    <w:p w14:paraId="09A1CD9B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1F595674" w14:textId="1D4C6903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He has been working with Ben on the work plan for MWA and the MRMC for next year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The deadline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 for plan submission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is May 23 for now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All the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W&amp;S P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artnership Rivers will be getting their allocation when th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ose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agreements get processed.</w:t>
      </w:r>
    </w:p>
    <w:p w14:paraId="41565AE2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28E97987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NPS is looking at underground contamination with US Geological Survey. </w:t>
      </w:r>
    </w:p>
    <w:p w14:paraId="1FE7F953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2154B15B" w14:textId="10B550BA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He has no information on pending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NPS f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unding for the Mill.</w:t>
      </w:r>
    </w:p>
    <w:p w14:paraId="4924BF7B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21D2C034" w14:textId="18D3859F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There was a meeting with EPA 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>to establish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standards for surface water contamination in Wild and Scenic Rivers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There is work toward developing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r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ecreational standards for Wild and Scenic Rivers.</w:t>
      </w:r>
    </w:p>
    <w:p w14:paraId="2D2461A9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67C350E8" w14:textId="5215ABCC" w:rsidR="002111A5" w:rsidRPr="002111A5" w:rsidRDefault="00A33F48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Alan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is monitoring the Tinsley property as part of any protection that might be sought on the proposed warehouse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site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NPS does have experience in that area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Paul Kenney has retired from NPS and the NPS grant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s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chief, Jamie Fosberg, has also requested retirement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There have also been other retirement requests and that may change the workload of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remaining N</w:t>
      </w:r>
      <w:r w:rsidR="002111A5" w:rsidRPr="002111A5">
        <w:rPr>
          <w:rFonts w:ascii="Arial" w:eastAsia="Times New Roman" w:hAnsi="Arial" w:cs="Arial"/>
          <w:color w:val="222222"/>
          <w:kern w:val="0"/>
          <w14:ligatures w14:val="none"/>
        </w:rPr>
        <w:t>PS W&amp;S river managers.</w:t>
      </w:r>
    </w:p>
    <w:p w14:paraId="4B03BD2E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697D72F0" w14:textId="57D2685C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The floor was then opened for municipal and NGO reports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Marcia B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enovengo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reported that TU is holding a widespread meeting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of their chapters to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determine how they will be moving forward</w:t>
      </w:r>
      <w:r w:rsidR="00DE64CA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Jamie </w:t>
      </w:r>
      <w:r w:rsidR="00DE64CA" w:rsidRPr="00911E7B">
        <w:rPr>
          <w:rFonts w:ascii="Arial" w:eastAsia="Times New Roman" w:hAnsi="Arial" w:cs="Arial"/>
          <w:color w:val="222222"/>
          <w:kern w:val="0"/>
          <w14:ligatures w14:val="none"/>
        </w:rPr>
        <w:t>DeAngelis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reported that Hackettstown is looking to rezone some of their property into parks </w:t>
      </w:r>
      <w:r w:rsidR="00326B0A">
        <w:rPr>
          <w:rFonts w:ascii="Arial" w:eastAsia="Times New Roman" w:hAnsi="Arial" w:cs="Arial"/>
          <w:color w:val="222222"/>
          <w:kern w:val="0"/>
          <w14:ligatures w14:val="none"/>
        </w:rPr>
        <w:t>to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lower their affordable housing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exposure</w:t>
      </w:r>
      <w:proofErr w:type="gramStart"/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.  </w:t>
      </w:r>
      <w:proofErr w:type="gramEnd"/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Jack DeGroot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of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Sussex County is working on their open space program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update</w:t>
      </w:r>
      <w:r w:rsidR="004F332F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Sharon Petzinger reported that Lebanon Township has drafted a municipal flood storage plan. </w:t>
      </w:r>
    </w:p>
    <w:p w14:paraId="0CAF4A3E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490D082D" w14:textId="7914A870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Nancy Lawler reported that Peace NJ is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continuing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work to remove the concrete platform in the river near Alumni Park</w:t>
      </w:r>
      <w:r w:rsidR="004F332F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They have </w:t>
      </w:r>
      <w:r w:rsidR="004F332F" w:rsidRPr="002111A5">
        <w:rPr>
          <w:rFonts w:ascii="Arial" w:eastAsia="Times New Roman" w:hAnsi="Arial" w:cs="Arial"/>
          <w:color w:val="222222"/>
          <w:kern w:val="0"/>
          <w14:ligatures w14:val="none"/>
        </w:rPr>
        <w:t>several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grants to do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th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at and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to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increase public access to the river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,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including ADA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-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compliant fishing access</w:t>
      </w:r>
      <w:r w:rsidR="004F332F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Permit applications are being finalized</w:t>
      </w:r>
      <w:r w:rsidR="004F332F"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She has also been working with the Association of Retarded Citizens of Warren County and National Park Service on park accessibility plans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for all citizens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1C399E3E" w14:textId="77777777" w:rsidR="00A33F48" w:rsidRDefault="00A33F48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3FF73E7" w14:textId="06F10F09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Charlie 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Fineran r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eported that Allamuchy has </w:t>
      </w:r>
      <w:r w:rsidR="004F332F" w:rsidRPr="002111A5">
        <w:rPr>
          <w:rFonts w:ascii="Arial" w:eastAsia="Times New Roman" w:hAnsi="Arial" w:cs="Arial"/>
          <w:color w:val="222222"/>
          <w:kern w:val="0"/>
          <w14:ligatures w14:val="none"/>
        </w:rPr>
        <w:t>a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$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80,000 grant for a rail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-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to</w:t>
      </w:r>
      <w:r w:rsidR="0035492B" w:rsidRPr="00911E7B">
        <w:rPr>
          <w:rFonts w:ascii="Arial" w:eastAsia="Times New Roman" w:hAnsi="Arial" w:cs="Arial"/>
          <w:color w:val="222222"/>
          <w:kern w:val="0"/>
          <w14:ligatures w14:val="none"/>
        </w:rPr>
        <w:t>-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trail upgrade on the Lehigh and Hudson line.</w:t>
      </w:r>
    </w:p>
    <w:p w14:paraId="4A0E1852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19C7CC7F" w14:textId="1CCA06EB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Bill 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Leavens discussed a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propos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al for 130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residential units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to be constructed 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on Kingshighway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in Washington Town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s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>hip, Morris, opposite the Mansfield, Warren Historic District</w:t>
      </w:r>
      <w:r w:rsidR="004F332F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He was on the Planning Board that rejected an earlier application on </w:t>
      </w:r>
      <w:r w:rsidR="004F332F" w:rsidRPr="00911E7B">
        <w:rPr>
          <w:rFonts w:ascii="Arial" w:eastAsia="Times New Roman" w:hAnsi="Arial" w:cs="Arial"/>
          <w:color w:val="222222"/>
          <w:kern w:val="0"/>
          <w14:ligatures w14:val="none"/>
        </w:rPr>
        <w:t>several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grounds ten years ago</w:t>
      </w:r>
      <w:r w:rsidR="00716767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Currently, the property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is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reverting to a wild state</w:t>
      </w:r>
      <w:r w:rsidR="00716767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There are reports of </w:t>
      </w:r>
      <w:r w:rsidR="004F332F" w:rsidRPr="00911E7B">
        <w:rPr>
          <w:rFonts w:ascii="Arial" w:eastAsia="Times New Roman" w:hAnsi="Arial" w:cs="Arial"/>
          <w:color w:val="222222"/>
          <w:kern w:val="0"/>
          <w14:ligatures w14:val="none"/>
        </w:rPr>
        <w:t>bobcat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and other prote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c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>te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d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species on adjacent property</w:t>
      </w:r>
      <w:r w:rsidR="004F332F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Ben </w:t>
      </w:r>
      <w:r w:rsidR="004F332F" w:rsidRPr="00911E7B">
        <w:rPr>
          <w:rFonts w:ascii="Arial" w:eastAsia="Times New Roman" w:hAnsi="Arial" w:cs="Arial"/>
          <w:color w:val="222222"/>
          <w:kern w:val="0"/>
          <w14:ligatures w14:val="none"/>
        </w:rPr>
        <w:t>Yaskulka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has been following this for MWA</w:t>
      </w:r>
      <w:r w:rsidR="004F332F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>There is no application before the Land Use Board yet, but the Township is actively considering a proposal to rezone the property from its previous industri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a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>l use to residential</w:t>
      </w:r>
      <w:r w:rsidR="004F332F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>NJDEP is aware of potential chemical cont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a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>mination on the site</w:t>
      </w:r>
      <w:r w:rsidR="004F332F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Opponents have been requesting that they be allowed to review any written DEP determinations about the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 xml:space="preserve">Highlands 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applicability of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>he site and the sta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us of the property </w:t>
      </w:r>
      <w:r w:rsidR="00716767" w:rsidRPr="00911E7B">
        <w:rPr>
          <w:rFonts w:ascii="Arial" w:eastAsia="Times New Roman" w:hAnsi="Arial" w:cs="Arial"/>
          <w:color w:val="222222"/>
          <w:kern w:val="0"/>
          <w14:ligatures w14:val="none"/>
        </w:rPr>
        <w:t>regarding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potential contamination</w:t>
      </w:r>
      <w:r w:rsidR="00716767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Some </w:t>
      </w:r>
      <w:r w:rsidR="00716767" w:rsidRPr="00911E7B">
        <w:rPr>
          <w:rFonts w:ascii="Arial" w:eastAsia="Times New Roman" w:hAnsi="Arial" w:cs="Arial"/>
          <w:color w:val="222222"/>
          <w:kern w:val="0"/>
          <w14:ligatures w14:val="none"/>
        </w:rPr>
        <w:t>nine hundred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Town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s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hip residents have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g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one on record opposing any such </w:t>
      </w:r>
      <w:r w:rsidR="004F332F" w:rsidRPr="00911E7B">
        <w:rPr>
          <w:rFonts w:ascii="Arial" w:eastAsia="Times New Roman" w:hAnsi="Arial" w:cs="Arial"/>
          <w:color w:val="222222"/>
          <w:kern w:val="0"/>
          <w14:ligatures w14:val="none"/>
        </w:rPr>
        <w:t>large-scale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residential project</w:t>
      </w:r>
      <w:r w:rsidR="00716767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>Township official</w:t>
      </w:r>
      <w:r w:rsidR="00716767">
        <w:rPr>
          <w:rFonts w:ascii="Arial" w:eastAsia="Times New Roman" w:hAnsi="Arial" w:cs="Arial"/>
          <w:color w:val="222222"/>
          <w:kern w:val="0"/>
          <w14:ligatures w14:val="none"/>
        </w:rPr>
        <w:t>s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have expressed fear of </w:t>
      </w:r>
      <w:r w:rsidR="00A33F48">
        <w:rPr>
          <w:rFonts w:ascii="Arial" w:eastAsia="Times New Roman" w:hAnsi="Arial" w:cs="Arial"/>
          <w:color w:val="222222"/>
          <w:kern w:val="0"/>
          <w14:ligatures w14:val="none"/>
        </w:rPr>
        <w:t>a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‘</w:t>
      </w:r>
      <w:r w:rsidR="00877808" w:rsidRPr="00911E7B">
        <w:rPr>
          <w:rFonts w:ascii="Arial" w:eastAsia="Times New Roman" w:hAnsi="Arial" w:cs="Arial"/>
          <w:color w:val="222222"/>
          <w:kern w:val="0"/>
          <w14:ligatures w14:val="none"/>
        </w:rPr>
        <w:t>Builders</w:t>
      </w:r>
      <w:r w:rsidR="00877808">
        <w:rPr>
          <w:rFonts w:ascii="Arial" w:eastAsia="Times New Roman" w:hAnsi="Arial" w:cs="Arial"/>
          <w:color w:val="222222"/>
          <w:kern w:val="0"/>
          <w14:ligatures w14:val="none"/>
        </w:rPr>
        <w:t>’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Remedy’ lawsuit for affordable housing, but there is at least one Township</w:t>
      </w:r>
      <w:r w:rsidR="00877808">
        <w:rPr>
          <w:rFonts w:ascii="Arial" w:eastAsia="Times New Roman" w:hAnsi="Arial" w:cs="Arial"/>
          <w:color w:val="222222"/>
          <w:kern w:val="0"/>
          <w14:ligatures w14:val="none"/>
        </w:rPr>
        <w:t>-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>owned property located adjacent to a school</w:t>
      </w:r>
      <w:r w:rsidR="00911E7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and near the center of Long Valley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that c</w:t>
      </w:r>
      <w:r w:rsidR="00911E7B" w:rsidRPr="00911E7B">
        <w:rPr>
          <w:rFonts w:ascii="Arial" w:eastAsia="Times New Roman" w:hAnsi="Arial" w:cs="Arial"/>
          <w:color w:val="222222"/>
          <w:kern w:val="0"/>
          <w14:ligatures w14:val="none"/>
        </w:rPr>
        <w:t>an</w:t>
      </w:r>
      <w:r w:rsidR="00F80FF5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be </w:t>
      </w:r>
      <w:r w:rsidR="00911E7B" w:rsidRPr="00911E7B">
        <w:rPr>
          <w:rFonts w:ascii="Arial" w:eastAsia="Times New Roman" w:hAnsi="Arial" w:cs="Arial"/>
          <w:color w:val="222222"/>
          <w:kern w:val="0"/>
          <w14:ligatures w14:val="none"/>
        </w:rPr>
        <w:t>developed for 100% low-income ‘workforce’ housing</w:t>
      </w:r>
      <w:r w:rsidR="00716767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r w:rsidR="00911E7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A charitable religious group has offered to build those </w:t>
      </w:r>
      <w:r w:rsidR="00716767" w:rsidRPr="00911E7B">
        <w:rPr>
          <w:rFonts w:ascii="Arial" w:eastAsia="Times New Roman" w:hAnsi="Arial" w:cs="Arial"/>
          <w:color w:val="222222"/>
          <w:kern w:val="0"/>
          <w14:ligatures w14:val="none"/>
        </w:rPr>
        <w:t>homes,</w:t>
      </w:r>
      <w:r w:rsidR="00911E7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but the Township Committee has not responded to this possibility</w:t>
      </w:r>
      <w:r w:rsidR="00716767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</w:p>
    <w:p w14:paraId="20FCDB49" w14:textId="77777777" w:rsidR="002111A5" w:rsidRPr="002111A5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1F754D5F" w14:textId="67448709" w:rsidR="002111A5" w:rsidRPr="00911E7B" w:rsidRDefault="002111A5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>Bill moved to adjourn</w:t>
      </w:r>
      <w:r w:rsidR="00911E7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the</w:t>
      </w:r>
      <w:r w:rsidR="00716767">
        <w:rPr>
          <w:rFonts w:ascii="Arial" w:eastAsia="Times New Roman" w:hAnsi="Arial" w:cs="Arial"/>
          <w:color w:val="222222"/>
          <w:kern w:val="0"/>
          <w14:ligatures w14:val="none"/>
        </w:rPr>
        <w:t xml:space="preserve"> meeting</w:t>
      </w:r>
      <w:r w:rsidRPr="002111A5">
        <w:rPr>
          <w:rFonts w:ascii="Arial" w:eastAsia="Times New Roman" w:hAnsi="Arial" w:cs="Arial"/>
          <w:color w:val="222222"/>
          <w:kern w:val="0"/>
          <w14:ligatures w14:val="none"/>
        </w:rPr>
        <w:t xml:space="preserve"> numerous seconds.</w:t>
      </w:r>
      <w:r w:rsidR="00326B0A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proofErr w:type="gramStart"/>
      <w:r w:rsidR="00911E7B" w:rsidRPr="00911E7B">
        <w:rPr>
          <w:rFonts w:ascii="Arial" w:eastAsia="Times New Roman" w:hAnsi="Arial" w:cs="Arial"/>
          <w:color w:val="222222"/>
          <w:kern w:val="0"/>
          <w14:ligatures w14:val="none"/>
        </w:rPr>
        <w:t>The</w:t>
      </w:r>
      <w:proofErr w:type="gramEnd"/>
      <w:r w:rsidR="00911E7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meeting </w:t>
      </w:r>
      <w:r w:rsidR="00716767" w:rsidRPr="00911E7B">
        <w:rPr>
          <w:rFonts w:ascii="Arial" w:eastAsia="Times New Roman" w:hAnsi="Arial" w:cs="Arial"/>
          <w:color w:val="222222"/>
          <w:kern w:val="0"/>
          <w14:ligatures w14:val="none"/>
        </w:rPr>
        <w:t>closes</w:t>
      </w:r>
      <w:r w:rsidR="00911E7B" w:rsidRPr="00911E7B">
        <w:rPr>
          <w:rFonts w:ascii="Arial" w:eastAsia="Times New Roman" w:hAnsi="Arial" w:cs="Arial"/>
          <w:color w:val="222222"/>
          <w:kern w:val="0"/>
          <w14:ligatures w14:val="none"/>
        </w:rPr>
        <w:t xml:space="preserve"> at 9:25 P.M.</w:t>
      </w:r>
    </w:p>
    <w:p w14:paraId="6B5E9695" w14:textId="77777777" w:rsidR="00911E7B" w:rsidRPr="00911E7B" w:rsidRDefault="00911E7B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F0D33C9" w14:textId="40E68AA2" w:rsidR="00911E7B" w:rsidRPr="00911E7B" w:rsidRDefault="00911E7B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1E7B">
        <w:rPr>
          <w:rFonts w:ascii="Arial" w:eastAsia="Times New Roman" w:hAnsi="Arial" w:cs="Arial"/>
          <w:color w:val="222222"/>
          <w:kern w:val="0"/>
          <w14:ligatures w14:val="none"/>
        </w:rPr>
        <w:t>Respectfully submitted,</w:t>
      </w:r>
    </w:p>
    <w:p w14:paraId="176567B4" w14:textId="77777777" w:rsidR="00911E7B" w:rsidRPr="00911E7B" w:rsidRDefault="00911E7B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0FC2EFD" w14:textId="77777777" w:rsidR="00911E7B" w:rsidRPr="00911E7B" w:rsidRDefault="00911E7B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192C6A9" w14:textId="69AEC29A" w:rsidR="00911E7B" w:rsidRPr="002111A5" w:rsidRDefault="00911E7B" w:rsidP="00211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11E7B">
        <w:rPr>
          <w:rFonts w:ascii="Arial" w:eastAsia="Times New Roman" w:hAnsi="Arial" w:cs="Arial"/>
          <w:color w:val="222222"/>
          <w:kern w:val="0"/>
          <w14:ligatures w14:val="none"/>
        </w:rPr>
        <w:t>Bill Leavens</w:t>
      </w:r>
    </w:p>
    <w:p w14:paraId="2F28182E" w14:textId="77777777" w:rsidR="002111A5" w:rsidRDefault="002111A5"/>
    <w:sectPr w:rsidR="0021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A5"/>
    <w:rsid w:val="00011A7E"/>
    <w:rsid w:val="000967E8"/>
    <w:rsid w:val="000D62C6"/>
    <w:rsid w:val="001439CA"/>
    <w:rsid w:val="001C1BF1"/>
    <w:rsid w:val="002111A5"/>
    <w:rsid w:val="0026121F"/>
    <w:rsid w:val="00293AE7"/>
    <w:rsid w:val="002E7294"/>
    <w:rsid w:val="00326B0A"/>
    <w:rsid w:val="0035492B"/>
    <w:rsid w:val="004553CE"/>
    <w:rsid w:val="00486AA6"/>
    <w:rsid w:val="004C329E"/>
    <w:rsid w:val="004D3617"/>
    <w:rsid w:val="004F332F"/>
    <w:rsid w:val="004F7F55"/>
    <w:rsid w:val="00523038"/>
    <w:rsid w:val="005C3237"/>
    <w:rsid w:val="005F0CEA"/>
    <w:rsid w:val="00640868"/>
    <w:rsid w:val="00673CBE"/>
    <w:rsid w:val="00716767"/>
    <w:rsid w:val="00723D15"/>
    <w:rsid w:val="00764664"/>
    <w:rsid w:val="00771173"/>
    <w:rsid w:val="0087548C"/>
    <w:rsid w:val="00877808"/>
    <w:rsid w:val="00906A65"/>
    <w:rsid w:val="00911E7B"/>
    <w:rsid w:val="009209F9"/>
    <w:rsid w:val="00922B86"/>
    <w:rsid w:val="00A33F48"/>
    <w:rsid w:val="00BE013A"/>
    <w:rsid w:val="00BE5CD8"/>
    <w:rsid w:val="00CC26B1"/>
    <w:rsid w:val="00CE53DD"/>
    <w:rsid w:val="00CF71DB"/>
    <w:rsid w:val="00D26E1C"/>
    <w:rsid w:val="00DE64CA"/>
    <w:rsid w:val="00F01681"/>
    <w:rsid w:val="00F80FF5"/>
    <w:rsid w:val="00F92FDB"/>
    <w:rsid w:val="00F9678F"/>
    <w:rsid w:val="00FA4538"/>
    <w:rsid w:val="00FA6EBE"/>
    <w:rsid w:val="00F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3286"/>
  <w15:chartTrackingRefBased/>
  <w15:docId w15:val="{A74C03EC-0F2A-4F72-B35F-20679C3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1A5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2111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Leavens</dc:creator>
  <cp:keywords/>
  <dc:description/>
  <cp:lastModifiedBy>Ben Yaskulka</cp:lastModifiedBy>
  <cp:revision>23</cp:revision>
  <dcterms:created xsi:type="dcterms:W3CDTF">2025-04-16T13:06:00Z</dcterms:created>
  <dcterms:modified xsi:type="dcterms:W3CDTF">2025-06-16T16:21:00Z</dcterms:modified>
</cp:coreProperties>
</file>